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B058" w14:textId="6ED274CD" w:rsidR="00D23658" w:rsidRDefault="00D23658" w:rsidP="00E75EF0">
      <w:pPr>
        <w:pStyle w:val="SMG-berschrift2"/>
        <w:spacing w:after="0"/>
        <w:jc w:val="center"/>
        <w:rPr>
          <w:b/>
          <w:sz w:val="40"/>
          <w:szCs w:val="18"/>
          <w:lang w:eastAsia="de-DE"/>
        </w:rPr>
      </w:pPr>
      <w:r w:rsidRPr="00D23658">
        <w:rPr>
          <w:b/>
          <w:sz w:val="40"/>
          <w:szCs w:val="18"/>
          <w:lang w:eastAsia="de-DE"/>
        </w:rPr>
        <w:t xml:space="preserve">Teilnahmebedingungen Fotowettbewerb </w:t>
      </w:r>
      <w:r w:rsidR="00AF2DAF">
        <w:rPr>
          <w:b/>
          <w:sz w:val="40"/>
          <w:szCs w:val="18"/>
          <w:lang w:eastAsia="de-DE"/>
        </w:rPr>
        <w:t>Wochenserie</w:t>
      </w:r>
    </w:p>
    <w:p w14:paraId="767A6F82" w14:textId="67B8BD9D" w:rsidR="00AC1F8E" w:rsidRDefault="00AC1F8E" w:rsidP="00A3092B">
      <w:pPr>
        <w:pStyle w:val="SMG-Text"/>
      </w:pPr>
    </w:p>
    <w:p w14:paraId="36B02BBA" w14:textId="04B160F3" w:rsidR="00D23658" w:rsidRDefault="00D23658" w:rsidP="00D23658">
      <w:pPr>
        <w:pStyle w:val="SMG-berschrift3"/>
      </w:pPr>
      <w:r w:rsidRPr="00D23658">
        <w:t>Veranstalter</w:t>
      </w:r>
      <w:r>
        <w:t>:</w:t>
      </w:r>
    </w:p>
    <w:p w14:paraId="2BD0F3C9" w14:textId="50080A66" w:rsidR="00A3092B" w:rsidRDefault="00D23658" w:rsidP="00A3092B">
      <w:pPr>
        <w:pStyle w:val="SMG-Text"/>
      </w:pPr>
      <w:r w:rsidRPr="00D23658">
        <w:t>Veranstalter des Fotowettbewerbs ist die Standortentwicklungsgesellschaft Mansfeld-Südharz mbH, Ewald-Gnau-Straße 1b, 06526 Sangerhausen</w:t>
      </w:r>
    </w:p>
    <w:p w14:paraId="5F1DD034" w14:textId="2D02B2C6" w:rsidR="00D23658" w:rsidRDefault="00D23658" w:rsidP="00D23658">
      <w:pPr>
        <w:pStyle w:val="SMG-berschrift3"/>
      </w:pPr>
      <w:r w:rsidRPr="00D23658">
        <w:t>Gewinn</w:t>
      </w:r>
      <w:r>
        <w:t>:</w:t>
      </w:r>
    </w:p>
    <w:p w14:paraId="24422250" w14:textId="02756245" w:rsidR="00AF2DAF" w:rsidRDefault="00AF2DAF" w:rsidP="00AF2DAF">
      <w:r>
        <w:t>Das Gewinnerbild erscheint für einen Monat als Titelbild auf unserem Facebook-Kanal und ist auf unserer Webseite, als Titelbild für die jeweilige Stadt oder Gemeinde zu sehen.</w:t>
      </w:r>
      <w:r w:rsidR="006E4556">
        <w:t xml:space="preserve"> </w:t>
      </w:r>
      <w:bookmarkStart w:id="0" w:name="_GoBack"/>
      <w:bookmarkEnd w:id="0"/>
      <w:r w:rsidR="006E4556">
        <w:t>Zudem haben die Gewinnerbilder die Chance auf einen Platz im, für 2024 geplanten, Monatskalender Mansfeld-Südharz.</w:t>
      </w:r>
    </w:p>
    <w:p w14:paraId="5EFA48C3" w14:textId="50A11ECD" w:rsidR="00D23658" w:rsidRDefault="00D23658" w:rsidP="00D23658">
      <w:pPr>
        <w:pStyle w:val="SMG-Text"/>
      </w:pPr>
      <w:r>
        <w:t>Alle Gewinner/innen werden nach Ablauf des Wettbewerbs schriftlich</w:t>
      </w:r>
      <w:r w:rsidR="00AF2DAF">
        <w:t xml:space="preserve"> per E-Mail</w:t>
      </w:r>
      <w:r>
        <w:t xml:space="preserve"> benachrichtigt.</w:t>
      </w:r>
    </w:p>
    <w:p w14:paraId="49757A81" w14:textId="69DB441B" w:rsidR="00D23658" w:rsidRDefault="00D23658" w:rsidP="00D23658">
      <w:pPr>
        <w:pStyle w:val="SMG-Text"/>
      </w:pPr>
      <w:r>
        <w:t xml:space="preserve">Die </w:t>
      </w:r>
      <w:r w:rsidR="00AF2DAF">
        <w:t>Bilder</w:t>
      </w:r>
      <w:r>
        <w:t xml:space="preserve"> werden zusätzlich über den Instagram-Kanal mansfeldsuedharz sowie auf der Tourismuswebsite des Landkreises Mansfeld-Südharz veröffentlicht.</w:t>
      </w:r>
    </w:p>
    <w:p w14:paraId="0BA632A5" w14:textId="163708B2" w:rsidR="00E75EF0" w:rsidRDefault="00D23658" w:rsidP="00D23658">
      <w:pPr>
        <w:pStyle w:val="SMG-Text"/>
      </w:pPr>
      <w:r>
        <w:t>Die Gewinnberechtigung ist nicht übertragbar.</w:t>
      </w:r>
    </w:p>
    <w:p w14:paraId="5D21A334" w14:textId="77777777" w:rsidR="00D23658" w:rsidRDefault="00D23658" w:rsidP="00D23658">
      <w:pPr>
        <w:pStyle w:val="SMG-berschrift3"/>
      </w:pPr>
      <w:r w:rsidRPr="00D23658">
        <w:t>Teilnahme</w:t>
      </w:r>
      <w:r>
        <w:t>:</w:t>
      </w:r>
    </w:p>
    <w:p w14:paraId="44CFC9FE" w14:textId="6E62BCD3" w:rsidR="00D23658" w:rsidRDefault="00D23658" w:rsidP="00D23658">
      <w:pPr>
        <w:pStyle w:val="SMG-Text"/>
      </w:pPr>
      <w:r>
        <w:t>Teilnahmeberechtigt sind alle natürlichen volljährigen Personen. Es dürfen maximal drei Fotos in digitaler Form pro Teilnehmer/in eingereicht werden. Das Foto muss im Landkreis Mansfeld-Südharz aufgenommen worden sein (Landschaftsaufnahmen, Architekturmotive).</w:t>
      </w:r>
    </w:p>
    <w:p w14:paraId="1B3DDE38" w14:textId="62BF0C9B" w:rsidR="00D23658" w:rsidRDefault="00D23658" w:rsidP="00D23658">
      <w:pPr>
        <w:pStyle w:val="SMG-Text"/>
      </w:pPr>
      <w:r>
        <w:t>Die Einsendung erfolgt per E-Mail an ulrike.hausmann@lkmsh.de.</w:t>
      </w:r>
    </w:p>
    <w:p w14:paraId="46D9D5F7" w14:textId="138AFB42" w:rsidR="00D23658" w:rsidRDefault="00D23658" w:rsidP="00D23658">
      <w:pPr>
        <w:pStyle w:val="SMG-Text"/>
      </w:pPr>
      <w:r>
        <w:t>Teilnehmende müssen bei der Einreichung folgende persönliche Daten angeben:</w:t>
      </w:r>
    </w:p>
    <w:p w14:paraId="0FEB792E" w14:textId="03B319F9" w:rsidR="00D23658" w:rsidRDefault="00D23658" w:rsidP="00AF2DAF">
      <w:pPr>
        <w:pStyle w:val="SMG-Text"/>
      </w:pPr>
      <w:r>
        <w:t>•</w:t>
      </w:r>
      <w:r>
        <w:tab/>
        <w:t>E-Mail-Adresse</w:t>
      </w:r>
    </w:p>
    <w:p w14:paraId="77B46AB8" w14:textId="77777777" w:rsidR="00D23658" w:rsidRDefault="00D23658" w:rsidP="00D23658">
      <w:pPr>
        <w:pStyle w:val="SMG-Text"/>
      </w:pPr>
      <w:r>
        <w:t>Zudem zu jedem Foto:</w:t>
      </w:r>
    </w:p>
    <w:p w14:paraId="444216A0" w14:textId="77777777" w:rsidR="00D23658" w:rsidRDefault="00D23658" w:rsidP="00D23658">
      <w:pPr>
        <w:pStyle w:val="SMG-Text"/>
      </w:pPr>
      <w:r>
        <w:t>•</w:t>
      </w:r>
      <w:r>
        <w:tab/>
        <w:t>Bildbeschreibung mit dem Ort (und ggf. Zeitpunkt) der Aufnahme</w:t>
      </w:r>
    </w:p>
    <w:p w14:paraId="6D87B102" w14:textId="08F819B0" w:rsidR="00E75EF0" w:rsidRDefault="00D23658" w:rsidP="00D23658">
      <w:pPr>
        <w:pStyle w:val="SMG-Text"/>
      </w:pPr>
      <w:r>
        <w:t>Die Teilnahme am Fotowettbewerb erfolgt unentgeltlich. Sie ist unabhängig von einem bestehenden Vertragsverhältnis oder einem Produktabschluss.</w:t>
      </w:r>
    </w:p>
    <w:p w14:paraId="32745A0B" w14:textId="729884DA" w:rsidR="00D23658" w:rsidRDefault="00D23658" w:rsidP="00D23658">
      <w:pPr>
        <w:pStyle w:val="SMG-berschrift3"/>
      </w:pPr>
      <w:r w:rsidRPr="00D23658">
        <w:t>Teilnahmezeitraum</w:t>
      </w:r>
      <w:r>
        <w:t>:</w:t>
      </w:r>
    </w:p>
    <w:p w14:paraId="2D48B456" w14:textId="15E0CFEC" w:rsidR="00F73DDF" w:rsidRDefault="00AF2DAF" w:rsidP="00D23658">
      <w:pPr>
        <w:pStyle w:val="SMG-Text"/>
      </w:pPr>
      <w:r>
        <w:t xml:space="preserve">Der Aufruf zum Einreichen der Bilder erfolgt jeweils zu Beginn </w:t>
      </w:r>
      <w:r w:rsidR="00C37B78">
        <w:t xml:space="preserve">eines Monats und läuft bis zum 23. Tag des Monats. </w:t>
      </w:r>
    </w:p>
    <w:p w14:paraId="65A97BD0" w14:textId="77777777" w:rsidR="00D23658" w:rsidRPr="004C2926" w:rsidRDefault="00D23658" w:rsidP="00D23658">
      <w:pPr>
        <w:pStyle w:val="SMG-Text"/>
        <w:rPr>
          <w:lang w:eastAsia="de-DE"/>
        </w:rPr>
      </w:pPr>
      <w:r>
        <w:lastRenderedPageBreak/>
        <w:t xml:space="preserve">Die </w:t>
      </w:r>
      <w:r w:rsidRPr="00D23658">
        <w:t>Standortentwicklungsgesellschaft Mansfeld-Südharz mbH</w:t>
      </w:r>
      <w:r>
        <w:t xml:space="preserve"> </w:t>
      </w:r>
      <w:r w:rsidRPr="00D23658">
        <w:t>behält sich vor, den Teilnahmezeitraum zu verlängern oder zu verkürzen.</w:t>
      </w:r>
    </w:p>
    <w:p w14:paraId="298A1E89" w14:textId="34080262" w:rsidR="00D23658" w:rsidRDefault="00D23658" w:rsidP="00D23658">
      <w:pPr>
        <w:pStyle w:val="SMG-berschrift3"/>
      </w:pPr>
      <w:r w:rsidRPr="00D23658">
        <w:t>Bild-Anforderungen</w:t>
      </w:r>
      <w:r>
        <w:t>:</w:t>
      </w:r>
    </w:p>
    <w:p w14:paraId="0F9D1480" w14:textId="77777777" w:rsidR="00D23658" w:rsidRPr="00D23658" w:rsidRDefault="00D23658" w:rsidP="00D23658">
      <w:pPr>
        <w:ind w:left="705" w:hanging="705"/>
        <w:rPr>
          <w:color w:val="000000" w:themeColor="text1"/>
        </w:rPr>
      </w:pPr>
      <w:r w:rsidRPr="00D23658">
        <w:rPr>
          <w:color w:val="000000" w:themeColor="text1"/>
        </w:rPr>
        <w:t>•</w:t>
      </w:r>
      <w:r w:rsidRPr="00D23658">
        <w:rPr>
          <w:color w:val="000000" w:themeColor="text1"/>
        </w:rPr>
        <w:tab/>
        <w:t>keine Abbildungen drittgeschützter Objekte oder Abbildung von Personen ohne Rechtefreigabe (z.B. Persönlichkeitsrechte oder Eigentümerrechte)</w:t>
      </w:r>
    </w:p>
    <w:p w14:paraId="18282348" w14:textId="77777777" w:rsidR="00D23658" w:rsidRPr="00D23658" w:rsidRDefault="00D23658" w:rsidP="00D23658">
      <w:pPr>
        <w:rPr>
          <w:color w:val="000000" w:themeColor="text1"/>
        </w:rPr>
      </w:pPr>
      <w:r w:rsidRPr="00D23658">
        <w:rPr>
          <w:color w:val="000000" w:themeColor="text1"/>
        </w:rPr>
        <w:t>•</w:t>
      </w:r>
      <w:r w:rsidRPr="00D23658">
        <w:rPr>
          <w:color w:val="000000" w:themeColor="text1"/>
        </w:rPr>
        <w:tab/>
        <w:t>Farbfotos, keine Schwarz-Weiß Aufnahmen</w:t>
      </w:r>
    </w:p>
    <w:p w14:paraId="56DE3E26" w14:textId="1EBF0787" w:rsidR="00D23658" w:rsidRPr="00D23658" w:rsidRDefault="00D23658" w:rsidP="00D23658">
      <w:pPr>
        <w:rPr>
          <w:color w:val="000000" w:themeColor="text1"/>
        </w:rPr>
      </w:pPr>
      <w:r w:rsidRPr="00D23658">
        <w:rPr>
          <w:color w:val="000000" w:themeColor="text1"/>
        </w:rPr>
        <w:t>•</w:t>
      </w:r>
      <w:r w:rsidRPr="00D23658">
        <w:rPr>
          <w:color w:val="000000" w:themeColor="text1"/>
        </w:rPr>
        <w:tab/>
        <w:t>Querformat</w:t>
      </w:r>
    </w:p>
    <w:p w14:paraId="27030C1A" w14:textId="77777777" w:rsidR="00D23658" w:rsidRPr="00D23658" w:rsidRDefault="00D23658" w:rsidP="00D23658">
      <w:pPr>
        <w:rPr>
          <w:color w:val="000000" w:themeColor="text1"/>
        </w:rPr>
      </w:pPr>
      <w:r w:rsidRPr="00D23658">
        <w:rPr>
          <w:color w:val="000000" w:themeColor="text1"/>
        </w:rPr>
        <w:t>•</w:t>
      </w:r>
      <w:r w:rsidRPr="00D23658">
        <w:rPr>
          <w:color w:val="000000" w:themeColor="text1"/>
        </w:rPr>
        <w:tab/>
        <w:t>ohne Typografie/typografische Elemente</w:t>
      </w:r>
    </w:p>
    <w:p w14:paraId="3AF4022F" w14:textId="77777777" w:rsidR="00D23658" w:rsidRPr="00D23658" w:rsidRDefault="00D23658" w:rsidP="00D23658">
      <w:pPr>
        <w:rPr>
          <w:color w:val="000000" w:themeColor="text1"/>
        </w:rPr>
      </w:pPr>
      <w:r w:rsidRPr="00D23658">
        <w:rPr>
          <w:color w:val="000000" w:themeColor="text1"/>
        </w:rPr>
        <w:t>•</w:t>
      </w:r>
      <w:r w:rsidRPr="00D23658">
        <w:rPr>
          <w:color w:val="000000" w:themeColor="text1"/>
        </w:rPr>
        <w:tab/>
        <w:t>keine Bildmontagen und Collagen</w:t>
      </w:r>
    </w:p>
    <w:p w14:paraId="3E049C84" w14:textId="174EA879" w:rsidR="00D23658" w:rsidRPr="00D23658" w:rsidRDefault="00D23658" w:rsidP="00D23658">
      <w:pPr>
        <w:rPr>
          <w:color w:val="000000" w:themeColor="text1"/>
        </w:rPr>
      </w:pPr>
      <w:r w:rsidRPr="00D23658">
        <w:rPr>
          <w:color w:val="000000" w:themeColor="text1"/>
        </w:rPr>
        <w:t>•</w:t>
      </w:r>
      <w:r w:rsidRPr="00D23658">
        <w:rPr>
          <w:color w:val="000000" w:themeColor="text1"/>
        </w:rPr>
        <w:tab/>
      </w:r>
      <w:proofErr w:type="spellStart"/>
      <w:r w:rsidRPr="00D23658">
        <w:rPr>
          <w:color w:val="000000" w:themeColor="text1"/>
        </w:rPr>
        <w:t>jpg</w:t>
      </w:r>
      <w:proofErr w:type="spellEnd"/>
      <w:r w:rsidRPr="00D23658">
        <w:rPr>
          <w:color w:val="000000" w:themeColor="text1"/>
        </w:rPr>
        <w:t xml:space="preserve">-Format in hoher Auflösung mit mindestens </w:t>
      </w:r>
      <w:r w:rsidR="00AF2DAF">
        <w:rPr>
          <w:color w:val="000000" w:themeColor="text1"/>
        </w:rPr>
        <w:t>150</w:t>
      </w:r>
      <w:r w:rsidRPr="00D23658">
        <w:rPr>
          <w:color w:val="000000" w:themeColor="text1"/>
        </w:rPr>
        <w:t xml:space="preserve"> dpi</w:t>
      </w:r>
    </w:p>
    <w:p w14:paraId="377D70EF" w14:textId="6B81A015" w:rsidR="004C2926" w:rsidRDefault="00D23658" w:rsidP="00D23658">
      <w:pPr>
        <w:rPr>
          <w:color w:val="000000" w:themeColor="text1"/>
        </w:rPr>
      </w:pPr>
      <w:r w:rsidRPr="00D23658">
        <w:rPr>
          <w:color w:val="000000" w:themeColor="text1"/>
        </w:rPr>
        <w:t>•</w:t>
      </w:r>
      <w:r w:rsidRPr="00D23658">
        <w:rPr>
          <w:color w:val="000000" w:themeColor="text1"/>
        </w:rPr>
        <w:tab/>
        <w:t>bei Einreichung per E-Mail darf die Größe der Datei 30 MB nicht überschreiten</w:t>
      </w:r>
    </w:p>
    <w:p w14:paraId="66E72AA1" w14:textId="52A65BF7" w:rsidR="00A17D10" w:rsidRPr="004C2926" w:rsidRDefault="00A17D10" w:rsidP="00A17D10">
      <w:pPr>
        <w:rPr>
          <w:lang w:eastAsia="de-DE"/>
        </w:rPr>
      </w:pPr>
      <w:r>
        <w:rPr>
          <w:lang w:eastAsia="de-DE"/>
        </w:rPr>
        <w:t>Die</w:t>
      </w:r>
      <w:r w:rsidRPr="00A17D10">
        <w:t xml:space="preserve"> </w:t>
      </w:r>
      <w:r w:rsidRPr="00D23658">
        <w:t>Standortentwicklungsgesellschaft Mansfeld-Südharz mbH</w:t>
      </w:r>
      <w:r>
        <w:rPr>
          <w:lang w:eastAsia="de-DE"/>
        </w:rPr>
        <w:t xml:space="preserve"> behält sich vor, im Falle unrichtiger Angaben oder aus sonstigen wichtigen Gründen eingereichte Bildmotive gegebenenfalls vom Wettbewerb auszuschließen.</w:t>
      </w:r>
    </w:p>
    <w:p w14:paraId="5201BEB5" w14:textId="15DEB0DE" w:rsidR="00A17D10" w:rsidRDefault="00A17D10" w:rsidP="00A17D10">
      <w:pPr>
        <w:pStyle w:val="SMG-berschrift3"/>
      </w:pPr>
      <w:r w:rsidRPr="00A17D10">
        <w:t>Jury</w:t>
      </w:r>
      <w:r>
        <w:t>:</w:t>
      </w:r>
    </w:p>
    <w:p w14:paraId="5FCE89D6" w14:textId="77138736" w:rsidR="00A17D10" w:rsidRDefault="00C37B78" w:rsidP="00C37B78">
      <w:pPr>
        <w:rPr>
          <w:lang w:eastAsia="de-DE"/>
        </w:rPr>
      </w:pPr>
      <w:r>
        <w:t xml:space="preserve">Die </w:t>
      </w:r>
      <w:r w:rsidR="00A17D10" w:rsidRPr="00D23658">
        <w:t>Standortentwicklungsgesellschaft Mansfeld-Südharz mbH</w:t>
      </w:r>
      <w:r w:rsidR="00A17D10" w:rsidRPr="00A17D10">
        <w:t xml:space="preserve"> wählt aus allen Einsendungen (die den genannten Kriterien entsprechen) </w:t>
      </w:r>
      <w:r>
        <w:t>drei Fotos aus, über die via Facebook und Instagram abgestimmt werden kann</w:t>
      </w:r>
      <w:r w:rsidR="00A17D10" w:rsidRPr="00A17D10">
        <w:t>.</w:t>
      </w:r>
      <w:r>
        <w:t xml:space="preserve"> Das Bild mit den meisten Stimmen gewinnt. Bei Gleichstand entscheidet die </w:t>
      </w:r>
      <w:r w:rsidRPr="00D23658">
        <w:t>Standortentwicklungsgesellschaft Mansfeld-Südharz mbH</w:t>
      </w:r>
      <w:r>
        <w:t xml:space="preserve"> über den Gewinner.</w:t>
      </w:r>
    </w:p>
    <w:p w14:paraId="5D5BA563" w14:textId="0DDAA5F1" w:rsidR="00A17D10" w:rsidRDefault="00A17D10" w:rsidP="00A17D10">
      <w:pPr>
        <w:pStyle w:val="SMG-berschrift3"/>
      </w:pPr>
      <w:r w:rsidRPr="00A17D10">
        <w:t>Nutzungsrecht an eingereichten Inhalten</w:t>
      </w:r>
      <w:r>
        <w:t>:</w:t>
      </w:r>
    </w:p>
    <w:p w14:paraId="318D9E30" w14:textId="44EEC046" w:rsidR="004C2926" w:rsidRDefault="00A17D10" w:rsidP="00A17D10">
      <w:r>
        <w:t xml:space="preserve">Mit der Teilnahme am Wettbewerb </w:t>
      </w:r>
      <w:r w:rsidR="005153D4">
        <w:t>erteilen Teilnehmer/innen</w:t>
      </w:r>
      <w:r>
        <w:t xml:space="preserve"> der Standortentwicklungsgesellschaft Mansfeld-Südharz mbH ein unwiderrufliches räumlich, zeitlich und inhaltlich unbeschränktes, nicht ausschließliches Nutzungsrecht an den eingereichten Fotos/Dateien. Die Übertragung des Nutzungsrechts erfolgt unentgeltlich. Das Nutzungsrecht umfasst insbesondere die Möglichkeit der Nutzung auf Kalendern, die Präsentation in Ausstellungen, die Veröffentlichung im Internet (z. B. der Homepage der Standortentwicklungsgesellschaft Mansfeld-Südharz mbH) und sozialen Netzwerken, die Aufnahme in andere Publikationen, auch Veröffentlichung durch Dritte, in Presseberichterstattungen sowie zur sonstigen Nutzung (z. B. im Rahmen der PR-Arbeit oder zu werblichen Zwecken). Die Erteilung des Nutzungsrechts beinhaltet ausdrücklich auch die Nutzung der eingereichten Fotos für alle Medienkanäle Print/Digital sowie Ausstellungen. Die </w:t>
      </w:r>
      <w:r>
        <w:lastRenderedPageBreak/>
        <w:t xml:space="preserve">Standortentwicklungsgesellschaft Mansfeld-Südharz mbH weist darauf hin, dass Facebook und Instagram in ihren Nutzungsbedingungen weitreichende Regelungen über die Bildnutzung oder Urheberrechte aufgenommen hat und mit dem beabsichtigten Hochladen der eingereichten Fotos auf Facebook und Instagram auch diesen Nutzungsrechte zustehen. Auch im Hinblick auf diese Nutzungsrechte </w:t>
      </w:r>
      <w:r w:rsidR="005153D4">
        <w:t>stimmen die Teilnehmer/innen</w:t>
      </w:r>
      <w:r>
        <w:t xml:space="preserve"> der Veröffentlichung/</w:t>
      </w:r>
      <w:r w:rsidR="005153D4">
        <w:t xml:space="preserve"> </w:t>
      </w:r>
      <w:r>
        <w:t>dem Hochladen der</w:t>
      </w:r>
      <w:r w:rsidR="005153D4">
        <w:t xml:space="preserve"> </w:t>
      </w:r>
      <w:r>
        <w:t>eingereichten Fotos auf Facebook und Instagram ausdrücklich zu.</w:t>
      </w:r>
    </w:p>
    <w:p w14:paraId="25B1FC2A" w14:textId="2ED9A695" w:rsidR="00A17D10" w:rsidRDefault="00A17D10" w:rsidP="00A17D10">
      <w:pPr>
        <w:pStyle w:val="SMG-berschrift3"/>
      </w:pPr>
      <w:r w:rsidRPr="00A17D10">
        <w:t>Urheberrechte</w:t>
      </w:r>
      <w:r>
        <w:t>:</w:t>
      </w:r>
    </w:p>
    <w:p w14:paraId="2FD1FBB4" w14:textId="30278A77" w:rsidR="00A17D10" w:rsidRDefault="005153D4" w:rsidP="00A17D10">
      <w:r>
        <w:t>Die Teilnehmer/innen</w:t>
      </w:r>
      <w:r w:rsidR="00A17D10">
        <w:t xml:space="preserve"> versicher</w:t>
      </w:r>
      <w:r>
        <w:t>n</w:t>
      </w:r>
      <w:r w:rsidR="00A17D10">
        <w:t xml:space="preserve">, dass </w:t>
      </w:r>
      <w:r>
        <w:t>sie</w:t>
      </w:r>
      <w:r w:rsidR="00A17D10">
        <w:t xml:space="preserve"> Urheber der eingereichten Fotos </w:t>
      </w:r>
      <w:r>
        <w:t xml:space="preserve">sind </w:t>
      </w:r>
      <w:r w:rsidR="00A17D10">
        <w:t>und über alle Rechte an den eingereichten Fotos verfüg</w:t>
      </w:r>
      <w:r>
        <w:t>en</w:t>
      </w:r>
      <w:r w:rsidR="00A17D10">
        <w:t xml:space="preserve">, dass </w:t>
      </w:r>
      <w:r>
        <w:t>sie</w:t>
      </w:r>
      <w:r w:rsidR="00A17D10">
        <w:t xml:space="preserve"> die uneingeschränkten Verwertungsrechte an allen Bildteilen ha</w:t>
      </w:r>
      <w:r>
        <w:t>ben</w:t>
      </w:r>
      <w:r w:rsidR="00A17D10">
        <w:t xml:space="preserve"> und diese frei von Rechten Dritter sind sowie bei der Darstellung von Personen keine Persönlichkeitsrechte oder Rechtsvorschriften verletzt werden. Schon jetzt </w:t>
      </w:r>
      <w:r>
        <w:t>stellen die Teilnehmer/innen</w:t>
      </w:r>
      <w:r w:rsidR="00A17D10">
        <w:t xml:space="preserve"> die </w:t>
      </w:r>
      <w:r w:rsidR="00A17D10" w:rsidRPr="00A17D10">
        <w:t>Standortentwicklungsgesellschaft Mansfeld-Südharz mbH</w:t>
      </w:r>
      <w:r w:rsidR="00A17D10">
        <w:t xml:space="preserve"> von etwaigen Ansprüchen wegen einer etwaigen Verletzung von Rechten Dritter frei.</w:t>
      </w:r>
    </w:p>
    <w:p w14:paraId="2B715357" w14:textId="447A4D71" w:rsidR="00A17D10" w:rsidRDefault="00A17D10" w:rsidP="00A17D10">
      <w:pPr>
        <w:pStyle w:val="SMG-berschrift3"/>
      </w:pPr>
      <w:r w:rsidRPr="00A17D10">
        <w:t>Datenschutz</w:t>
      </w:r>
      <w:r>
        <w:t>:</w:t>
      </w:r>
    </w:p>
    <w:p w14:paraId="770E69AC" w14:textId="76474606" w:rsidR="00A17D10" w:rsidRDefault="00A17D10" w:rsidP="00A17D10">
      <w:r>
        <w:t>Die von den Teilnehm</w:t>
      </w:r>
      <w:r w:rsidR="005153D4">
        <w:t>er/innen</w:t>
      </w:r>
      <w:r>
        <w:t xml:space="preserve"> angegebenen Daten werden zur Durchführung des Wettbewerbs gespeichert und genutzt. Ggf. werden auch der Name und der Wohnort der Teilnehme</w:t>
      </w:r>
      <w:r w:rsidR="005153D4">
        <w:t>r/innen</w:t>
      </w:r>
      <w:r>
        <w:t xml:space="preserve"> öffentlich bekannt gegeben, gespeichert und genutzt, wie zum Beispiel im Rahmen der Veröffentlichung der eingereichten Teilnehmerbeiträge in der Presse, auf der Homepage der </w:t>
      </w:r>
      <w:r w:rsidRPr="00A17D10">
        <w:t>Standortentwicklungsgesellschaft Mansfeld-Südharz mbH</w:t>
      </w:r>
      <w:r>
        <w:t>, auf Facebook und oder des Abdrucks auf den Kalendern. Im Übrigen gelten die Hinweise zum Datenschutz, die unter https://www.mansfeldsuedharz-tourismus.de/datenschutz/ abrufbar sind.</w:t>
      </w:r>
    </w:p>
    <w:p w14:paraId="14B53CC9" w14:textId="661CD91C" w:rsidR="00A17D10" w:rsidRDefault="00A17D10" w:rsidP="00A17D10">
      <w:r>
        <w:t>Mit der Teilnahme am Fotowettbewerb willig</w:t>
      </w:r>
      <w:r w:rsidR="005153D4">
        <w:t>en die</w:t>
      </w:r>
      <w:r>
        <w:t xml:space="preserve"> Teilnehme</w:t>
      </w:r>
      <w:r w:rsidR="005153D4">
        <w:t>r/innen</w:t>
      </w:r>
      <w:r>
        <w:t xml:space="preserve"> in die Nutzung </w:t>
      </w:r>
      <w:r w:rsidR="005153D4">
        <w:t>d</w:t>
      </w:r>
      <w:r>
        <w:t>er personenbezogenen Daten ausdrücklich ein.</w:t>
      </w:r>
    </w:p>
    <w:p w14:paraId="07E9AAA3" w14:textId="77777777" w:rsidR="00A17D10" w:rsidRDefault="00A17D10" w:rsidP="00A17D10"/>
    <w:p w14:paraId="4BE1AB31" w14:textId="2BF21B07" w:rsidR="00A17D10" w:rsidRDefault="005153D4" w:rsidP="00A17D10">
      <w:r>
        <w:t>Die Teilnehmer/innen</w:t>
      </w:r>
      <w:r w:rsidR="00A17D10">
        <w:t xml:space="preserve"> ha</w:t>
      </w:r>
      <w:r>
        <w:t>ben</w:t>
      </w:r>
      <w:r w:rsidR="00A17D10">
        <w:t xml:space="preserve"> das Recht die Verarbeitung </w:t>
      </w:r>
      <w:r>
        <w:t>ihrer</w:t>
      </w:r>
      <w:r w:rsidR="00A17D10">
        <w:t xml:space="preserve"> personenbezogenen Daten jederzeit zu widerrufen. Dies hat zur Folge, dass </w:t>
      </w:r>
      <w:r>
        <w:t>sie</w:t>
      </w:r>
      <w:r w:rsidR="00A17D10">
        <w:t xml:space="preserve"> vom Wettbewerb ausgeschlossen w</w:t>
      </w:r>
      <w:r>
        <w:t>erden</w:t>
      </w:r>
      <w:r w:rsidR="00A17D10">
        <w:t>.</w:t>
      </w:r>
    </w:p>
    <w:p w14:paraId="5A7452C9" w14:textId="7FBEF08F" w:rsidR="00A17D10" w:rsidRDefault="00A17D10" w:rsidP="00A17D10">
      <w:pPr>
        <w:pStyle w:val="SMG-berschrift3"/>
      </w:pPr>
      <w:r w:rsidRPr="00A17D10">
        <w:t>Schlussbestimmungen</w:t>
      </w:r>
      <w:r>
        <w:t>:</w:t>
      </w:r>
    </w:p>
    <w:p w14:paraId="3F4A31CE" w14:textId="77777777" w:rsidR="005A5330" w:rsidRDefault="00A17D10" w:rsidP="00A17D10">
      <w:r>
        <w:t>Es gilt das Recht der Bundesrepublik Deutschland. Der Rechtsweg ist ausgeschlossen.</w:t>
      </w:r>
    </w:p>
    <w:p w14:paraId="7281039B" w14:textId="27B5919F" w:rsidR="00A17D10" w:rsidRPr="004C2926" w:rsidRDefault="00320408" w:rsidP="00A17D10">
      <w:pPr>
        <w:rPr>
          <w:lang w:eastAsia="de-DE"/>
        </w:rPr>
      </w:pPr>
      <w:r>
        <w:t>Die Teilnehmer/innen</w:t>
      </w:r>
      <w:r w:rsidR="00A17D10">
        <w:t xml:space="preserve"> ha</w:t>
      </w:r>
      <w:r>
        <w:t>ben</w:t>
      </w:r>
      <w:r w:rsidR="00A17D10">
        <w:t xml:space="preserve"> die Teilnahmebedingungen für den Fotowettbewerb</w:t>
      </w:r>
      <w:r w:rsidR="005A5330">
        <w:t xml:space="preserve"> </w:t>
      </w:r>
      <w:r w:rsidR="00A17D10">
        <w:t>Wochenkalender „Mansfeld-Südharz 202</w:t>
      </w:r>
      <w:r w:rsidR="005A5330">
        <w:t>3</w:t>
      </w:r>
      <w:r w:rsidR="00A17D10">
        <w:t xml:space="preserve">“ der </w:t>
      </w:r>
      <w:r w:rsidR="005A5330" w:rsidRPr="005A5330">
        <w:t xml:space="preserve">Standortentwicklungsgesellschaft Mansfeld-Südharz mbH </w:t>
      </w:r>
      <w:r w:rsidR="00A17D10">
        <w:t>zur Kenntnis genommen und erkenn</w:t>
      </w:r>
      <w:r>
        <w:t>en</w:t>
      </w:r>
      <w:r w:rsidR="00A17D10">
        <w:t xml:space="preserve"> diese an.</w:t>
      </w:r>
    </w:p>
    <w:sectPr w:rsidR="00A17D10" w:rsidRPr="004C2926" w:rsidSect="000D6B0A">
      <w:headerReference w:type="default" r:id="rId7"/>
      <w:footerReference w:type="default" r:id="rId8"/>
      <w:headerReference w:type="first" r:id="rId9"/>
      <w:pgSz w:w="11906" w:h="16838"/>
      <w:pgMar w:top="397" w:right="1134" w:bottom="1021" w:left="1247" w:header="2047" w:footer="19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6620E" w14:textId="77777777" w:rsidR="008B00E9" w:rsidRDefault="008B00E9" w:rsidP="003F44B8">
      <w:pPr>
        <w:spacing w:after="0" w:line="240" w:lineRule="auto"/>
      </w:pPr>
      <w:r>
        <w:separator/>
      </w:r>
    </w:p>
  </w:endnote>
  <w:endnote w:type="continuationSeparator" w:id="0">
    <w:p w14:paraId="55ABF480" w14:textId="77777777" w:rsidR="008B00E9" w:rsidRDefault="008B00E9" w:rsidP="003F4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853DB" w14:textId="0559537A" w:rsidR="00064EFA" w:rsidRDefault="004C2926">
    <w:pPr>
      <w:pStyle w:val="Fuzeile"/>
    </w:pPr>
    <w:r>
      <w:rPr>
        <w:noProof/>
      </w:rPr>
      <mc:AlternateContent>
        <mc:Choice Requires="wps">
          <w:drawing>
            <wp:anchor distT="0" distB="0" distL="114300" distR="114300" simplePos="0" relativeHeight="251696128" behindDoc="0" locked="0" layoutInCell="1" allowOverlap="1" wp14:anchorId="7A7A62B4" wp14:editId="23E09DB6">
              <wp:simplePos x="0" y="0"/>
              <wp:positionH relativeFrom="page">
                <wp:posOffset>5757545</wp:posOffset>
              </wp:positionH>
              <wp:positionV relativeFrom="paragraph">
                <wp:posOffset>337185</wp:posOffset>
              </wp:positionV>
              <wp:extent cx="1677035" cy="579120"/>
              <wp:effectExtent l="0" t="0" r="0" b="0"/>
              <wp:wrapNone/>
              <wp:docPr id="7" name="Textfeld 7"/>
              <wp:cNvGraphicFramePr/>
              <a:graphic xmlns:a="http://schemas.openxmlformats.org/drawingml/2006/main">
                <a:graphicData uri="http://schemas.microsoft.com/office/word/2010/wordprocessingShape">
                  <wps:wsp>
                    <wps:cNvSpPr txBox="1"/>
                    <wps:spPr>
                      <a:xfrm>
                        <a:off x="0" y="0"/>
                        <a:ext cx="1677035" cy="579120"/>
                      </a:xfrm>
                      <a:prstGeom prst="rect">
                        <a:avLst/>
                      </a:prstGeom>
                      <a:solidFill>
                        <a:schemeClr val="bg1"/>
                      </a:solidFill>
                      <a:ln w="6350">
                        <a:noFill/>
                      </a:ln>
                    </wps:spPr>
                    <wps:txbx>
                      <w:txbxContent>
                        <w:p w14:paraId="08A4BFFA"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Bankverbindung:</w:t>
                          </w:r>
                        </w:p>
                        <w:p w14:paraId="3365935E"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Sparkasse Mansfeld-Südharz</w:t>
                          </w:r>
                        </w:p>
                        <w:p w14:paraId="5AD343CE"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IBAN: DE50800550080601004795</w:t>
                          </w:r>
                        </w:p>
                        <w:p w14:paraId="75DD1AB0"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BIC:    NOLADE21EIL</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A62B4" id="_x0000_t202" coordsize="21600,21600" o:spt="202" path="m,l,21600r21600,l21600,xe">
              <v:stroke joinstyle="miter"/>
              <v:path gradientshapeok="t" o:connecttype="rect"/>
            </v:shapetype>
            <v:shape id="Textfeld 7" o:spid="_x0000_s1027" type="#_x0000_t202" style="position:absolute;margin-left:453.35pt;margin-top:26.55pt;width:132.05pt;height:45.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" fillcolor="white [3212]" stroked="f" strokeweight=".5pt">
              <v:textbox inset="2mm,0,0,0">
                <w:txbxContent>
                  <w:p w14:paraId="08A4BFFA"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Bankverbindung:</w:t>
                    </w:r>
                  </w:p>
                  <w:p w14:paraId="3365935E"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Sparkasse Mansfeld-Südharz</w:t>
                    </w:r>
                  </w:p>
                  <w:p w14:paraId="5AD343CE"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IBAN: DE50800550080601004795</w:t>
                    </w:r>
                  </w:p>
                  <w:p w14:paraId="75DD1AB0"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BIC:    NOLADE21EIL</w:t>
                    </w:r>
                  </w:p>
                </w:txbxContent>
              </v:textbox>
              <w10:wrap anchorx="page"/>
            </v:shape>
          </w:pict>
        </mc:Fallback>
      </mc:AlternateContent>
    </w:r>
    <w:r w:rsidR="00064EFA">
      <w:rPr>
        <w:noProof/>
      </w:rPr>
      <mc:AlternateContent>
        <mc:Choice Requires="wps">
          <w:drawing>
            <wp:anchor distT="0" distB="0" distL="114300" distR="114300" simplePos="0" relativeHeight="251694080" behindDoc="0" locked="0" layoutInCell="1" allowOverlap="1" wp14:anchorId="6E9A4383" wp14:editId="7D39453A">
              <wp:simplePos x="0" y="0"/>
              <wp:positionH relativeFrom="column">
                <wp:posOffset>3978910</wp:posOffset>
              </wp:positionH>
              <wp:positionV relativeFrom="paragraph">
                <wp:posOffset>338455</wp:posOffset>
              </wp:positionV>
              <wp:extent cx="1000760" cy="579120"/>
              <wp:effectExtent l="0" t="0" r="8890" b="0"/>
              <wp:wrapNone/>
              <wp:docPr id="5" name="Textfeld 5"/>
              <wp:cNvGraphicFramePr/>
              <a:graphic xmlns:a="http://schemas.openxmlformats.org/drawingml/2006/main">
                <a:graphicData uri="http://schemas.microsoft.com/office/word/2010/wordprocessingShape">
                  <wps:wsp>
                    <wps:cNvSpPr txBox="1"/>
                    <wps:spPr>
                      <a:xfrm>
                        <a:off x="0" y="0"/>
                        <a:ext cx="1000760" cy="579120"/>
                      </a:xfrm>
                      <a:prstGeom prst="rect">
                        <a:avLst/>
                      </a:prstGeom>
                      <a:solidFill>
                        <a:schemeClr val="bg1"/>
                      </a:solidFill>
                      <a:ln w="6350">
                        <a:noFill/>
                      </a:ln>
                    </wps:spPr>
                    <wps:txbx>
                      <w:txbxContent>
                        <w:p w14:paraId="1C9689D9"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Sitz: Sangerhausen</w:t>
                          </w:r>
                        </w:p>
                        <w:p w14:paraId="56330519"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Amtsgericht</w:t>
                          </w:r>
                        </w:p>
                        <w:p w14:paraId="7E5783EB"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Stendal</w:t>
                          </w:r>
                        </w:p>
                        <w:p w14:paraId="7E6CC787"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HRB 212892</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4383" id="Textfeld 5" o:spid="_x0000_s1028" type="#_x0000_t202" style="position:absolute;margin-left:313.3pt;margin-top:26.65pt;width:78.8pt;height:4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" fillcolor="white [3212]" stroked="f" strokeweight=".5pt">
              <v:textbox inset="2mm,0,0,0">
                <w:txbxContent>
                  <w:p w14:paraId="1C9689D9"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Sitz: Sangerhausen</w:t>
                    </w:r>
                  </w:p>
                  <w:p w14:paraId="56330519"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Amtsgericht</w:t>
                    </w:r>
                  </w:p>
                  <w:p w14:paraId="7E5783EB"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Stendal</w:t>
                    </w:r>
                  </w:p>
                  <w:p w14:paraId="7E6CC787" w14:textId="77777777" w:rsidR="00064EFA" w:rsidRPr="00D575D5" w:rsidRDefault="00064EFA" w:rsidP="00064EFA">
                    <w:pPr>
                      <w:spacing w:after="0" w:line="240" w:lineRule="auto"/>
                      <w:rPr>
                        <w:rFonts w:cs="Open Sans"/>
                        <w:color w:val="003770"/>
                        <w:sz w:val="16"/>
                        <w:szCs w:val="16"/>
                      </w:rPr>
                    </w:pPr>
                    <w:r w:rsidRPr="00D575D5">
                      <w:rPr>
                        <w:rFonts w:cs="Open Sans"/>
                        <w:color w:val="003770"/>
                        <w:sz w:val="16"/>
                        <w:szCs w:val="16"/>
                      </w:rPr>
                      <w:t>HRB 212892</w:t>
                    </w:r>
                  </w:p>
                </w:txbxContent>
              </v:textbox>
            </v:shape>
          </w:pict>
        </mc:Fallback>
      </mc:AlternateContent>
    </w:r>
    <w:r w:rsidR="00064EFA">
      <w:rPr>
        <w:noProof/>
      </w:rPr>
      <mc:AlternateContent>
        <mc:Choice Requires="wps">
          <w:drawing>
            <wp:anchor distT="0" distB="0" distL="114300" distR="114300" simplePos="0" relativeHeight="251692032" behindDoc="0" locked="0" layoutInCell="1" allowOverlap="1" wp14:anchorId="5B037CFB" wp14:editId="443001E7">
              <wp:simplePos x="0" y="0"/>
              <wp:positionH relativeFrom="column">
                <wp:posOffset>2863850</wp:posOffset>
              </wp:positionH>
              <wp:positionV relativeFrom="paragraph">
                <wp:posOffset>337820</wp:posOffset>
              </wp:positionV>
              <wp:extent cx="1104900" cy="579120"/>
              <wp:effectExtent l="0" t="0" r="0" b="0"/>
              <wp:wrapNone/>
              <wp:docPr id="9" name="Textfeld 9"/>
              <wp:cNvGraphicFramePr/>
              <a:graphic xmlns:a="http://schemas.openxmlformats.org/drawingml/2006/main">
                <a:graphicData uri="http://schemas.microsoft.com/office/word/2010/wordprocessingShape">
                  <wps:wsp>
                    <wps:cNvSpPr txBox="1"/>
                    <wps:spPr>
                      <a:xfrm>
                        <a:off x="0" y="0"/>
                        <a:ext cx="1104900" cy="579120"/>
                      </a:xfrm>
                      <a:prstGeom prst="rect">
                        <a:avLst/>
                      </a:prstGeom>
                      <a:solidFill>
                        <a:schemeClr val="bg1"/>
                      </a:solidFill>
                      <a:ln w="6350">
                        <a:noFill/>
                      </a:ln>
                    </wps:spPr>
                    <wps:txbx>
                      <w:txbxContent>
                        <w:p w14:paraId="4AE22160" w14:textId="77777777" w:rsidR="00064EFA" w:rsidRPr="002E7A39" w:rsidRDefault="00064EFA" w:rsidP="00064EFA">
                          <w:pPr>
                            <w:spacing w:after="0" w:line="240" w:lineRule="auto"/>
                            <w:rPr>
                              <w:rFonts w:eastAsia="Times New Roman" w:cs="Open Sans"/>
                              <w:color w:val="003770"/>
                              <w:sz w:val="16"/>
                              <w:szCs w:val="16"/>
                              <w:lang w:eastAsia="de-DE"/>
                            </w:rPr>
                          </w:pPr>
                          <w:r w:rsidRPr="002E7A39">
                            <w:rPr>
                              <w:rFonts w:eastAsia="Times New Roman" w:cs="Open Sans"/>
                              <w:color w:val="003770"/>
                              <w:sz w:val="16"/>
                              <w:szCs w:val="16"/>
                              <w:lang w:eastAsia="de-DE"/>
                            </w:rPr>
                            <w:t>T +49 3464 545 99-0</w:t>
                          </w:r>
                          <w:r w:rsidRPr="002E7A39">
                            <w:rPr>
                              <w:rFonts w:eastAsia="Times New Roman" w:cs="Open Sans"/>
                              <w:color w:val="003770"/>
                              <w:sz w:val="16"/>
                              <w:szCs w:val="16"/>
                              <w:lang w:eastAsia="de-DE"/>
                            </w:rPr>
                            <w:br/>
                            <w:t>F +49 3464 545 99-18</w:t>
                          </w:r>
                          <w:r w:rsidRPr="002E7A39">
                            <w:rPr>
                              <w:rFonts w:eastAsia="Times New Roman" w:cs="Open Sans"/>
                              <w:color w:val="003770"/>
                              <w:sz w:val="16"/>
                              <w:szCs w:val="16"/>
                              <w:lang w:eastAsia="de-DE"/>
                            </w:rPr>
                            <w:br/>
                            <w:t>info@s</w:t>
                          </w:r>
                          <w:r>
                            <w:rPr>
                              <w:rFonts w:eastAsia="Times New Roman" w:cs="Open Sans"/>
                              <w:color w:val="003770"/>
                              <w:sz w:val="16"/>
                              <w:szCs w:val="16"/>
                              <w:lang w:eastAsia="de-DE"/>
                            </w:rPr>
                            <w:t>eg</w:t>
                          </w:r>
                          <w:r w:rsidRPr="002E7A39">
                            <w:rPr>
                              <w:rFonts w:eastAsia="Times New Roman" w:cs="Open Sans"/>
                              <w:color w:val="003770"/>
                              <w:sz w:val="16"/>
                              <w:szCs w:val="16"/>
                              <w:lang w:eastAsia="de-DE"/>
                            </w:rPr>
                            <w:t>-msh.de</w:t>
                          </w:r>
                          <w:r w:rsidRPr="002E7A39">
                            <w:rPr>
                              <w:rFonts w:eastAsia="Times New Roman" w:cs="Open Sans"/>
                              <w:color w:val="003770"/>
                              <w:sz w:val="16"/>
                              <w:szCs w:val="16"/>
                              <w:lang w:eastAsia="de-DE"/>
                            </w:rPr>
                            <w:br/>
                            <w:t>www.s</w:t>
                          </w:r>
                          <w:r>
                            <w:rPr>
                              <w:rFonts w:eastAsia="Times New Roman" w:cs="Open Sans"/>
                              <w:color w:val="003770"/>
                              <w:sz w:val="16"/>
                              <w:szCs w:val="16"/>
                              <w:lang w:eastAsia="de-DE"/>
                            </w:rPr>
                            <w:t>eg</w:t>
                          </w:r>
                          <w:r w:rsidRPr="002E7A39">
                            <w:rPr>
                              <w:rFonts w:eastAsia="Times New Roman" w:cs="Open Sans"/>
                              <w:color w:val="003770"/>
                              <w:sz w:val="16"/>
                              <w:szCs w:val="16"/>
                              <w:lang w:eastAsia="de-DE"/>
                            </w:rPr>
                            <w:t>-msh.de</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7CFB" id="Textfeld 9" o:spid="_x0000_s1029" type="#_x0000_t202" style="position:absolute;margin-left:225.5pt;margin-top:26.6pt;width:87pt;height:4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" fillcolor="white [3212]" stroked="f" strokeweight=".5pt">
              <v:textbox inset="2mm,0,0,0">
                <w:txbxContent>
                  <w:p w14:paraId="4AE22160" w14:textId="77777777" w:rsidR="00064EFA" w:rsidRPr="002E7A39" w:rsidRDefault="00064EFA" w:rsidP="00064EFA">
                    <w:pPr>
                      <w:spacing w:after="0" w:line="240" w:lineRule="auto"/>
                      <w:rPr>
                        <w:rFonts w:eastAsia="Times New Roman" w:cs="Open Sans"/>
                        <w:color w:val="003770"/>
                        <w:sz w:val="16"/>
                        <w:szCs w:val="16"/>
                        <w:lang w:eastAsia="de-DE"/>
                      </w:rPr>
                    </w:pPr>
                    <w:r w:rsidRPr="002E7A39">
                      <w:rPr>
                        <w:rFonts w:eastAsia="Times New Roman" w:cs="Open Sans"/>
                        <w:color w:val="003770"/>
                        <w:sz w:val="16"/>
                        <w:szCs w:val="16"/>
                        <w:lang w:eastAsia="de-DE"/>
                      </w:rPr>
                      <w:t>T +49 3464 545 99-0</w:t>
                    </w:r>
                    <w:r w:rsidRPr="002E7A39">
                      <w:rPr>
                        <w:rFonts w:eastAsia="Times New Roman" w:cs="Open Sans"/>
                        <w:color w:val="003770"/>
                        <w:sz w:val="16"/>
                        <w:szCs w:val="16"/>
                        <w:lang w:eastAsia="de-DE"/>
                      </w:rPr>
                      <w:br/>
                      <w:t>F +49 3464 545 99-18</w:t>
                    </w:r>
                    <w:r w:rsidRPr="002E7A39">
                      <w:rPr>
                        <w:rFonts w:eastAsia="Times New Roman" w:cs="Open Sans"/>
                        <w:color w:val="003770"/>
                        <w:sz w:val="16"/>
                        <w:szCs w:val="16"/>
                        <w:lang w:eastAsia="de-DE"/>
                      </w:rPr>
                      <w:br/>
                      <w:t>info@s</w:t>
                    </w:r>
                    <w:r>
                      <w:rPr>
                        <w:rFonts w:eastAsia="Times New Roman" w:cs="Open Sans"/>
                        <w:color w:val="003770"/>
                        <w:sz w:val="16"/>
                        <w:szCs w:val="16"/>
                        <w:lang w:eastAsia="de-DE"/>
                      </w:rPr>
                      <w:t>eg</w:t>
                    </w:r>
                    <w:r w:rsidRPr="002E7A39">
                      <w:rPr>
                        <w:rFonts w:eastAsia="Times New Roman" w:cs="Open Sans"/>
                        <w:color w:val="003770"/>
                        <w:sz w:val="16"/>
                        <w:szCs w:val="16"/>
                        <w:lang w:eastAsia="de-DE"/>
                      </w:rPr>
                      <w:t>-msh.de</w:t>
                    </w:r>
                    <w:r w:rsidRPr="002E7A39">
                      <w:rPr>
                        <w:rFonts w:eastAsia="Times New Roman" w:cs="Open Sans"/>
                        <w:color w:val="003770"/>
                        <w:sz w:val="16"/>
                        <w:szCs w:val="16"/>
                        <w:lang w:eastAsia="de-DE"/>
                      </w:rPr>
                      <w:br/>
                      <w:t>www.s</w:t>
                    </w:r>
                    <w:r>
                      <w:rPr>
                        <w:rFonts w:eastAsia="Times New Roman" w:cs="Open Sans"/>
                        <w:color w:val="003770"/>
                        <w:sz w:val="16"/>
                        <w:szCs w:val="16"/>
                        <w:lang w:eastAsia="de-DE"/>
                      </w:rPr>
                      <w:t>eg</w:t>
                    </w:r>
                    <w:r w:rsidRPr="002E7A39">
                      <w:rPr>
                        <w:rFonts w:eastAsia="Times New Roman" w:cs="Open Sans"/>
                        <w:color w:val="003770"/>
                        <w:sz w:val="16"/>
                        <w:szCs w:val="16"/>
                        <w:lang w:eastAsia="de-DE"/>
                      </w:rPr>
                      <w:t>-msh.de</w:t>
                    </w:r>
                  </w:p>
                </w:txbxContent>
              </v:textbox>
            </v:shape>
          </w:pict>
        </mc:Fallback>
      </mc:AlternateContent>
    </w:r>
    <w:r w:rsidR="00064EFA">
      <w:rPr>
        <w:noProof/>
      </w:rPr>
      <mc:AlternateContent>
        <mc:Choice Requires="wps">
          <w:drawing>
            <wp:anchor distT="0" distB="0" distL="114300" distR="114300" simplePos="0" relativeHeight="251689984" behindDoc="0" locked="0" layoutInCell="1" allowOverlap="1" wp14:anchorId="0A0122AE" wp14:editId="4EE43561">
              <wp:simplePos x="0" y="0"/>
              <wp:positionH relativeFrom="column">
                <wp:posOffset>1411605</wp:posOffset>
              </wp:positionH>
              <wp:positionV relativeFrom="paragraph">
                <wp:posOffset>341630</wp:posOffset>
              </wp:positionV>
              <wp:extent cx="1480820" cy="724535"/>
              <wp:effectExtent l="0" t="0" r="5080" b="0"/>
              <wp:wrapNone/>
              <wp:docPr id="10" name="Textfeld 10"/>
              <wp:cNvGraphicFramePr/>
              <a:graphic xmlns:a="http://schemas.openxmlformats.org/drawingml/2006/main">
                <a:graphicData uri="http://schemas.microsoft.com/office/word/2010/wordprocessingShape">
                  <wps:wsp>
                    <wps:cNvSpPr txBox="1"/>
                    <wps:spPr>
                      <a:xfrm>
                        <a:off x="0" y="0"/>
                        <a:ext cx="1480820" cy="724535"/>
                      </a:xfrm>
                      <a:prstGeom prst="rect">
                        <a:avLst/>
                      </a:prstGeom>
                      <a:solidFill>
                        <a:schemeClr val="bg1"/>
                      </a:solidFill>
                      <a:ln w="6350">
                        <a:noFill/>
                      </a:ln>
                    </wps:spPr>
                    <wps:txbx>
                      <w:txbxContent>
                        <w:p w14:paraId="75B2A3C8"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 xml:space="preserve">Geschäftsführerin: </w:t>
                          </w:r>
                        </w:p>
                        <w:p w14:paraId="6142230B"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Diana zur Horst-Schuster</w:t>
                          </w:r>
                        </w:p>
                        <w:p w14:paraId="414752B5"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Gesellschafter:</w:t>
                          </w:r>
                        </w:p>
                        <w:p w14:paraId="683CD14D"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Landkreis Mansfeld-Südharz,</w:t>
                          </w:r>
                        </w:p>
                        <w:p w14:paraId="0036783A"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Sparkasse Mansfeld-Südharz</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22AE" id="Textfeld 10" o:spid="_x0000_s1030" type="#_x0000_t202" style="position:absolute;margin-left:111.15pt;margin-top:26.9pt;width:116.6pt;height:5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" fillcolor="white [3212]" stroked="f" strokeweight=".5pt">
              <v:textbox inset="2mm,0,0,0">
                <w:txbxContent>
                  <w:p w14:paraId="75B2A3C8"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 xml:space="preserve">Geschäftsführerin: </w:t>
                    </w:r>
                  </w:p>
                  <w:p w14:paraId="6142230B"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Diana zur Horst-Schuster</w:t>
                    </w:r>
                  </w:p>
                  <w:p w14:paraId="414752B5"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Gesellschafter:</w:t>
                    </w:r>
                  </w:p>
                  <w:p w14:paraId="683CD14D"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Landkreis Mansfeld-Südharz,</w:t>
                    </w:r>
                  </w:p>
                  <w:p w14:paraId="0036783A"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Sparkasse Mansfeld-Südharz</w:t>
                    </w:r>
                  </w:p>
                </w:txbxContent>
              </v:textbox>
            </v:shape>
          </w:pict>
        </mc:Fallback>
      </mc:AlternateContent>
    </w:r>
    <w:r w:rsidR="00064EFA">
      <w:rPr>
        <w:noProof/>
      </w:rPr>
      <mc:AlternateContent>
        <mc:Choice Requires="wps">
          <w:drawing>
            <wp:anchor distT="0" distB="0" distL="114300" distR="114300" simplePos="0" relativeHeight="251687936" behindDoc="0" locked="0" layoutInCell="1" allowOverlap="1" wp14:anchorId="487F34C7" wp14:editId="3F55D8E3">
              <wp:simplePos x="0" y="0"/>
              <wp:positionH relativeFrom="column">
                <wp:posOffset>-390525</wp:posOffset>
              </wp:positionH>
              <wp:positionV relativeFrom="paragraph">
                <wp:posOffset>334019</wp:posOffset>
              </wp:positionV>
              <wp:extent cx="1864995" cy="768096"/>
              <wp:effectExtent l="0" t="0" r="1905" b="0"/>
              <wp:wrapNone/>
              <wp:docPr id="6" name="Textfeld 6"/>
              <wp:cNvGraphicFramePr/>
              <a:graphic xmlns:a="http://schemas.openxmlformats.org/drawingml/2006/main">
                <a:graphicData uri="http://schemas.microsoft.com/office/word/2010/wordprocessingShape">
                  <wps:wsp>
                    <wps:cNvSpPr txBox="1"/>
                    <wps:spPr>
                      <a:xfrm>
                        <a:off x="0" y="0"/>
                        <a:ext cx="1864995" cy="768096"/>
                      </a:xfrm>
                      <a:prstGeom prst="rect">
                        <a:avLst/>
                      </a:prstGeom>
                      <a:solidFill>
                        <a:schemeClr val="bg1"/>
                      </a:solidFill>
                      <a:ln w="6350">
                        <a:noFill/>
                      </a:ln>
                    </wps:spPr>
                    <wps:txbx>
                      <w:txbxContent>
                        <w:p w14:paraId="196A4F0B" w14:textId="77777777" w:rsidR="00064EFA" w:rsidRPr="00BB1CA5" w:rsidRDefault="00064EFA" w:rsidP="00064EFA">
                          <w:pPr>
                            <w:spacing w:after="0" w:line="240" w:lineRule="auto"/>
                            <w:rPr>
                              <w:rFonts w:eastAsia="Times New Roman" w:cs="Open Sans"/>
                              <w:b/>
                              <w:bCs/>
                              <w:color w:val="003770"/>
                              <w:sz w:val="16"/>
                              <w:szCs w:val="16"/>
                              <w:lang w:eastAsia="de-DE"/>
                            </w:rPr>
                          </w:pPr>
                          <w:r w:rsidRPr="00BB1CA5">
                            <w:rPr>
                              <w:rFonts w:eastAsia="Times New Roman" w:cs="Open Sans"/>
                              <w:b/>
                              <w:bCs/>
                              <w:color w:val="003770"/>
                              <w:sz w:val="16"/>
                              <w:szCs w:val="16"/>
                              <w:lang w:eastAsia="de-DE"/>
                            </w:rPr>
                            <w:t xml:space="preserve">Standortentwicklungsgesellschaft </w:t>
                          </w:r>
                        </w:p>
                        <w:p w14:paraId="1E671FCE" w14:textId="77777777" w:rsidR="00064EFA" w:rsidRPr="00BB1CA5" w:rsidRDefault="00064EFA" w:rsidP="00064EFA">
                          <w:pPr>
                            <w:spacing w:after="0" w:line="240" w:lineRule="auto"/>
                            <w:rPr>
                              <w:rFonts w:eastAsia="Times New Roman" w:cs="Open Sans"/>
                              <w:b/>
                              <w:bCs/>
                              <w:color w:val="003770"/>
                              <w:sz w:val="16"/>
                              <w:szCs w:val="16"/>
                              <w:lang w:eastAsia="de-DE"/>
                            </w:rPr>
                          </w:pPr>
                          <w:r w:rsidRPr="00BB1CA5">
                            <w:rPr>
                              <w:rFonts w:eastAsia="Times New Roman" w:cs="Open Sans"/>
                              <w:b/>
                              <w:bCs/>
                              <w:color w:val="003770"/>
                              <w:sz w:val="16"/>
                              <w:szCs w:val="16"/>
                              <w:lang w:eastAsia="de-DE"/>
                            </w:rPr>
                            <w:t>Mansfeld-Südharz mbH</w:t>
                          </w:r>
                        </w:p>
                        <w:p w14:paraId="753BEE43"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„Haus der Wirtschaft“</w:t>
                          </w:r>
                        </w:p>
                        <w:p w14:paraId="173064AC"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Ewald-Gnau-Straße 1b</w:t>
                          </w:r>
                        </w:p>
                        <w:p w14:paraId="3692D65A"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06526 Sangerhausen</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4C7" id="Textfeld 6" o:spid="_x0000_s1031" type="#_x0000_t202" style="position:absolute;margin-left:-30.75pt;margin-top:26.3pt;width:146.85pt;height: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" fillcolor="white [3212]" stroked="f" strokeweight=".5pt">
              <v:textbox inset="2mm,0,0,0">
                <w:txbxContent>
                  <w:p w14:paraId="196A4F0B" w14:textId="77777777" w:rsidR="00064EFA" w:rsidRPr="00BB1CA5" w:rsidRDefault="00064EFA" w:rsidP="00064EFA">
                    <w:pPr>
                      <w:spacing w:after="0" w:line="240" w:lineRule="auto"/>
                      <w:rPr>
                        <w:rFonts w:eastAsia="Times New Roman" w:cs="Open Sans"/>
                        <w:b/>
                        <w:bCs/>
                        <w:color w:val="003770"/>
                        <w:sz w:val="16"/>
                        <w:szCs w:val="16"/>
                        <w:lang w:eastAsia="de-DE"/>
                      </w:rPr>
                    </w:pPr>
                    <w:r w:rsidRPr="00BB1CA5">
                      <w:rPr>
                        <w:rFonts w:eastAsia="Times New Roman" w:cs="Open Sans"/>
                        <w:b/>
                        <w:bCs/>
                        <w:color w:val="003770"/>
                        <w:sz w:val="16"/>
                        <w:szCs w:val="16"/>
                        <w:lang w:eastAsia="de-DE"/>
                      </w:rPr>
                      <w:t xml:space="preserve">Standortentwicklungsgesellschaft </w:t>
                    </w:r>
                  </w:p>
                  <w:p w14:paraId="1E671FCE" w14:textId="77777777" w:rsidR="00064EFA" w:rsidRPr="00BB1CA5" w:rsidRDefault="00064EFA" w:rsidP="00064EFA">
                    <w:pPr>
                      <w:spacing w:after="0" w:line="240" w:lineRule="auto"/>
                      <w:rPr>
                        <w:rFonts w:eastAsia="Times New Roman" w:cs="Open Sans"/>
                        <w:b/>
                        <w:bCs/>
                        <w:color w:val="003770"/>
                        <w:sz w:val="16"/>
                        <w:szCs w:val="16"/>
                        <w:lang w:eastAsia="de-DE"/>
                      </w:rPr>
                    </w:pPr>
                    <w:r w:rsidRPr="00BB1CA5">
                      <w:rPr>
                        <w:rFonts w:eastAsia="Times New Roman" w:cs="Open Sans"/>
                        <w:b/>
                        <w:bCs/>
                        <w:color w:val="003770"/>
                        <w:sz w:val="16"/>
                        <w:szCs w:val="16"/>
                        <w:lang w:eastAsia="de-DE"/>
                      </w:rPr>
                      <w:t>Mansfeld-Südharz mbH</w:t>
                    </w:r>
                  </w:p>
                  <w:p w14:paraId="753BEE43"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„Haus der Wirtschaft“</w:t>
                    </w:r>
                  </w:p>
                  <w:p w14:paraId="173064AC"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Ewald-Gnau-Straße 1b</w:t>
                    </w:r>
                  </w:p>
                  <w:p w14:paraId="3692D65A" w14:textId="77777777" w:rsidR="00064EFA" w:rsidRPr="00BB1CA5" w:rsidRDefault="00064EFA" w:rsidP="00064EFA">
                    <w:pPr>
                      <w:spacing w:after="0" w:line="240" w:lineRule="auto"/>
                      <w:rPr>
                        <w:rFonts w:eastAsia="Times New Roman" w:cs="Open Sans"/>
                        <w:color w:val="003770"/>
                        <w:sz w:val="16"/>
                        <w:szCs w:val="16"/>
                        <w:lang w:eastAsia="de-DE"/>
                      </w:rPr>
                    </w:pPr>
                    <w:r w:rsidRPr="00BB1CA5">
                      <w:rPr>
                        <w:rFonts w:eastAsia="Times New Roman" w:cs="Open Sans"/>
                        <w:color w:val="003770"/>
                        <w:sz w:val="16"/>
                        <w:szCs w:val="16"/>
                        <w:lang w:eastAsia="de-DE"/>
                      </w:rPr>
                      <w:t>06526 Sangerhausen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1D2B2" w14:textId="77777777" w:rsidR="008B00E9" w:rsidRDefault="008B00E9" w:rsidP="003F44B8">
      <w:pPr>
        <w:spacing w:after="0" w:line="240" w:lineRule="auto"/>
      </w:pPr>
      <w:r>
        <w:separator/>
      </w:r>
    </w:p>
  </w:footnote>
  <w:footnote w:type="continuationSeparator" w:id="0">
    <w:p w14:paraId="3A58B68B" w14:textId="77777777" w:rsidR="008B00E9" w:rsidRDefault="008B00E9" w:rsidP="003F4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75ED" w14:textId="5541E108" w:rsidR="003F44B8" w:rsidRDefault="00064EFA">
    <w:pPr>
      <w:pStyle w:val="Kopfzeile"/>
    </w:pPr>
    <w:r w:rsidRPr="003C2B30">
      <w:rPr>
        <w:rFonts w:cs="Open Sans"/>
        <w:noProof/>
        <w:color w:val="003770"/>
        <w:sz w:val="22"/>
        <w:szCs w:val="22"/>
        <w:lang w:eastAsia="de-DE"/>
      </w:rPr>
      <mc:AlternateContent>
        <mc:Choice Requires="wps">
          <w:drawing>
            <wp:anchor distT="0" distB="0" distL="114300" distR="114300" simplePos="0" relativeHeight="251677696" behindDoc="0" locked="0" layoutInCell="1" allowOverlap="1" wp14:anchorId="187C3773" wp14:editId="352E6969">
              <wp:simplePos x="0" y="0"/>
              <wp:positionH relativeFrom="margin">
                <wp:posOffset>-3820795</wp:posOffset>
              </wp:positionH>
              <wp:positionV relativeFrom="paragraph">
                <wp:posOffset>-480695</wp:posOffset>
              </wp:positionV>
              <wp:extent cx="6886575" cy="45719"/>
              <wp:effectExtent l="0" t="0" r="28575" b="12065"/>
              <wp:wrapNone/>
              <wp:docPr id="35" name="Rechteck 35"/>
              <wp:cNvGraphicFramePr/>
              <a:graphic xmlns:a="http://schemas.openxmlformats.org/drawingml/2006/main">
                <a:graphicData uri="http://schemas.microsoft.com/office/word/2010/wordprocessingShape">
                  <wps:wsp>
                    <wps:cNvSpPr/>
                    <wps:spPr>
                      <a:xfrm>
                        <a:off x="0" y="0"/>
                        <a:ext cx="6886575" cy="45719"/>
                      </a:xfrm>
                      <a:prstGeom prst="rect">
                        <a:avLst/>
                      </a:prstGeom>
                      <a:solidFill>
                        <a:srgbClr val="00377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44565D" id="Rechteck 35" o:spid="_x0000_s1026" style="position:absolute;margin-left:-300.85pt;margin-top:-37.85pt;width:542.25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" fillcolor="#003770" strokecolor="#1f3763 [1604]" strokeweight="1pt">
              <w10:wrap anchorx="margin"/>
            </v:rect>
          </w:pict>
        </mc:Fallback>
      </mc:AlternateContent>
    </w:r>
    <w:r w:rsidR="005B0AC7">
      <w:rPr>
        <w:noProof/>
      </w:rPr>
      <mc:AlternateContent>
        <mc:Choice Requires="wps">
          <w:drawing>
            <wp:anchor distT="45720" distB="45720" distL="114300" distR="114300" simplePos="0" relativeHeight="251679744" behindDoc="0" locked="0" layoutInCell="1" allowOverlap="1" wp14:anchorId="3CA9E499" wp14:editId="4319E38F">
              <wp:simplePos x="0" y="0"/>
              <wp:positionH relativeFrom="margin">
                <wp:posOffset>0</wp:posOffset>
              </wp:positionH>
              <wp:positionV relativeFrom="paragraph">
                <wp:posOffset>-909320</wp:posOffset>
              </wp:positionV>
              <wp:extent cx="2381250" cy="409575"/>
              <wp:effectExtent l="0" t="0" r="0" b="9525"/>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09575"/>
                      </a:xfrm>
                      <a:prstGeom prst="rect">
                        <a:avLst/>
                      </a:prstGeom>
                      <a:solidFill>
                        <a:srgbClr val="FFFFFF"/>
                      </a:solidFill>
                      <a:ln w="9525">
                        <a:noFill/>
                        <a:miter lim="800000"/>
                        <a:headEnd/>
                        <a:tailEnd/>
                      </a:ln>
                    </wps:spPr>
                    <wps:txbx>
                      <w:txbxContent>
                        <w:p w14:paraId="05482B75" w14:textId="38BAA16C" w:rsidR="005B0AC7" w:rsidRPr="00640BDD" w:rsidRDefault="005B0AC7" w:rsidP="005B0AC7">
                          <w:pPr>
                            <w:rPr>
                              <w:color w:val="0037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9E499" id="_x0000_t202" coordsize="21600,21600" o:spt="202" path="m,l,21600r21600,l21600,xe">
              <v:stroke joinstyle="miter"/>
              <v:path gradientshapeok="t" o:connecttype="rect"/>
            </v:shapetype>
            <v:shape id="Textfeld 2" o:spid="_x0000_s1026" type="#_x0000_t202" style="position:absolute;margin-left:0;margin-top:-71.6pt;width:187.5pt;height:3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" stroked="f">
              <v:textbox>
                <w:txbxContent>
                  <w:p w14:paraId="05482B75" w14:textId="38BAA16C" w:rsidR="005B0AC7" w:rsidRPr="00640BDD" w:rsidRDefault="005B0AC7" w:rsidP="005B0AC7">
                    <w:pPr>
                      <w:rPr>
                        <w:color w:val="003770"/>
                      </w:rPr>
                    </w:pPr>
                  </w:p>
                </w:txbxContent>
              </v:textbox>
              <w10:wrap type="square" anchorx="margin"/>
            </v:shape>
          </w:pict>
        </mc:Fallback>
      </mc:AlternateContent>
    </w:r>
    <w:r>
      <w:rPr>
        <w:noProof/>
      </w:rPr>
      <w:drawing>
        <wp:anchor distT="0" distB="0" distL="114300" distR="114300" simplePos="0" relativeHeight="251685888" behindDoc="1" locked="1" layoutInCell="1" allowOverlap="1" wp14:anchorId="1EAB10F1" wp14:editId="12923B3A">
          <wp:simplePos x="0" y="0"/>
          <wp:positionH relativeFrom="page">
            <wp:align>left</wp:align>
          </wp:positionH>
          <wp:positionV relativeFrom="page">
            <wp:align>bottom</wp:align>
          </wp:positionV>
          <wp:extent cx="7559675" cy="10695305"/>
          <wp:effectExtent l="0" t="0" r="317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1DC2" w14:textId="4A4AB719" w:rsidR="00FE5361" w:rsidRDefault="00064EFA">
    <w:pPr>
      <w:pStyle w:val="Kopfzeile"/>
    </w:pPr>
    <w:r w:rsidRPr="003C2B30">
      <w:rPr>
        <w:rFonts w:cs="Open Sans"/>
        <w:noProof/>
        <w:color w:val="003770"/>
        <w:sz w:val="22"/>
        <w:szCs w:val="22"/>
        <w:lang w:eastAsia="de-DE"/>
      </w:rPr>
      <mc:AlternateContent>
        <mc:Choice Requires="wps">
          <w:drawing>
            <wp:anchor distT="0" distB="0" distL="114300" distR="114300" simplePos="0" relativeHeight="251673600" behindDoc="0" locked="0" layoutInCell="1" allowOverlap="1" wp14:anchorId="2F744B69" wp14:editId="575E4F3E">
              <wp:simplePos x="0" y="0"/>
              <wp:positionH relativeFrom="margin">
                <wp:posOffset>-3268345</wp:posOffset>
              </wp:positionH>
              <wp:positionV relativeFrom="paragraph">
                <wp:posOffset>-509270</wp:posOffset>
              </wp:positionV>
              <wp:extent cx="6334125" cy="45720"/>
              <wp:effectExtent l="0" t="0" r="28575" b="11430"/>
              <wp:wrapNone/>
              <wp:docPr id="2" name="Rechteck 2"/>
              <wp:cNvGraphicFramePr/>
              <a:graphic xmlns:a="http://schemas.openxmlformats.org/drawingml/2006/main">
                <a:graphicData uri="http://schemas.microsoft.com/office/word/2010/wordprocessingShape">
                  <wps:wsp>
                    <wps:cNvSpPr/>
                    <wps:spPr>
                      <a:xfrm>
                        <a:off x="0" y="0"/>
                        <a:ext cx="6334125" cy="45720"/>
                      </a:xfrm>
                      <a:prstGeom prst="rect">
                        <a:avLst/>
                      </a:prstGeom>
                      <a:solidFill>
                        <a:srgbClr val="003770"/>
                      </a:solidFill>
                      <a:ln>
                        <a:solidFill>
                          <a:srgbClr val="00377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C09300" id="Rechteck 2" o:spid="_x0000_s1026" style="position:absolute;margin-left:-257.35pt;margin-top:-40.1pt;width:498.75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" fillcolor="#003770" strokecolor="#003770" strokeweight="1pt">
              <w10:wrap anchorx="margin"/>
            </v:rect>
          </w:pict>
        </mc:Fallback>
      </mc:AlternateContent>
    </w:r>
    <w:r>
      <w:rPr>
        <w:noProof/>
      </w:rPr>
      <w:drawing>
        <wp:anchor distT="0" distB="0" distL="114300" distR="114300" simplePos="0" relativeHeight="251683840" behindDoc="1" locked="1" layoutInCell="1" allowOverlap="1" wp14:anchorId="51C45136" wp14:editId="65D25E96">
          <wp:simplePos x="0" y="0"/>
          <wp:positionH relativeFrom="page">
            <wp:align>right</wp:align>
          </wp:positionH>
          <wp:positionV relativeFrom="page">
            <wp:posOffset>23495</wp:posOffset>
          </wp:positionV>
          <wp:extent cx="7559675" cy="1069530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r w:rsidR="005B0AC7">
      <w:rPr>
        <w:noProof/>
      </w:rPr>
      <mc:AlternateContent>
        <mc:Choice Requires="wps">
          <w:drawing>
            <wp:anchor distT="45720" distB="45720" distL="114300" distR="114300" simplePos="0" relativeHeight="251675648" behindDoc="0" locked="0" layoutInCell="1" allowOverlap="1" wp14:anchorId="5ABC8D99" wp14:editId="51802CE0">
              <wp:simplePos x="0" y="0"/>
              <wp:positionH relativeFrom="margin">
                <wp:posOffset>-114300</wp:posOffset>
              </wp:positionH>
              <wp:positionV relativeFrom="paragraph">
                <wp:posOffset>-937895</wp:posOffset>
              </wp:positionV>
              <wp:extent cx="2381250" cy="4095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09575"/>
                      </a:xfrm>
                      <a:prstGeom prst="rect">
                        <a:avLst/>
                      </a:prstGeom>
                      <a:solidFill>
                        <a:srgbClr val="FFFFFF"/>
                      </a:solidFill>
                      <a:ln w="9525">
                        <a:noFill/>
                        <a:miter lim="800000"/>
                        <a:headEnd/>
                        <a:tailEnd/>
                      </a:ln>
                    </wps:spPr>
                    <wps:txbx>
                      <w:txbxContent>
                        <w:p w14:paraId="4AA54970" w14:textId="73E85058" w:rsidR="005B0AC7" w:rsidRPr="001271DD" w:rsidRDefault="005B0AC7">
                          <w:pPr>
                            <w:rPr>
                              <w:color w:val="00377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8D99" id="_x0000_t202" coordsize="21600,21600" o:spt="202" path="m,l,21600r21600,l21600,xe">
              <v:stroke joinstyle="miter"/>
              <v:path gradientshapeok="t" o:connecttype="rect"/>
            </v:shapetype>
            <v:shape id="_x0000_s1032" type="#_x0000_t202" style="position:absolute;margin-left:-9pt;margin-top:-73.85pt;width:187.5pt;height:3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" stroked="f">
              <v:textbox>
                <w:txbxContent>
                  <w:p w14:paraId="4AA54970" w14:textId="73E85058" w:rsidR="005B0AC7" w:rsidRPr="001271DD" w:rsidRDefault="005B0AC7">
                    <w:pPr>
                      <w:rPr>
                        <w:color w:val="003770"/>
                        <w:sz w:val="32"/>
                        <w:szCs w:val="32"/>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5E2F"/>
    <w:multiLevelType w:val="hybridMultilevel"/>
    <w:tmpl w:val="DBE2E556"/>
    <w:lvl w:ilvl="0" w:tplc="BB8EEB6A">
      <w:start w:val="1"/>
      <w:numFmt w:val="decimal"/>
      <w:lvlText w:val="%1."/>
      <w:lvlJc w:val="left"/>
      <w:pPr>
        <w:ind w:left="700" w:hanging="360"/>
      </w:pPr>
      <w:rPr>
        <w:rFonts w:hint="default"/>
      </w:rPr>
    </w:lvl>
    <w:lvl w:ilvl="1" w:tplc="04070019" w:tentative="1">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 w15:restartNumberingAfterBreak="0">
    <w:nsid w:val="47A70A48"/>
    <w:multiLevelType w:val="hybridMultilevel"/>
    <w:tmpl w:val="371699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3F"/>
    <w:rsid w:val="000053A1"/>
    <w:rsid w:val="00064EFA"/>
    <w:rsid w:val="0009440C"/>
    <w:rsid w:val="000D6B0A"/>
    <w:rsid w:val="000E4846"/>
    <w:rsid w:val="000E4921"/>
    <w:rsid w:val="0010379F"/>
    <w:rsid w:val="001271DD"/>
    <w:rsid w:val="00152434"/>
    <w:rsid w:val="00182806"/>
    <w:rsid w:val="001944BA"/>
    <w:rsid w:val="00196161"/>
    <w:rsid w:val="00196187"/>
    <w:rsid w:val="001C5012"/>
    <w:rsid w:val="001D3AD7"/>
    <w:rsid w:val="00267FB4"/>
    <w:rsid w:val="00294308"/>
    <w:rsid w:val="002D2730"/>
    <w:rsid w:val="002E3A3D"/>
    <w:rsid w:val="002E7A39"/>
    <w:rsid w:val="00320408"/>
    <w:rsid w:val="00377A1E"/>
    <w:rsid w:val="00397BD4"/>
    <w:rsid w:val="003B1464"/>
    <w:rsid w:val="003B272A"/>
    <w:rsid w:val="003F44B8"/>
    <w:rsid w:val="004C2926"/>
    <w:rsid w:val="004C6B5A"/>
    <w:rsid w:val="004D3463"/>
    <w:rsid w:val="004F126C"/>
    <w:rsid w:val="005153D4"/>
    <w:rsid w:val="005266DC"/>
    <w:rsid w:val="005660B8"/>
    <w:rsid w:val="005A5330"/>
    <w:rsid w:val="005A7FDD"/>
    <w:rsid w:val="005B0AC7"/>
    <w:rsid w:val="005F1911"/>
    <w:rsid w:val="00640BDD"/>
    <w:rsid w:val="006465D1"/>
    <w:rsid w:val="006E1468"/>
    <w:rsid w:val="006E4556"/>
    <w:rsid w:val="00730EE0"/>
    <w:rsid w:val="007429D7"/>
    <w:rsid w:val="0076336A"/>
    <w:rsid w:val="007732E4"/>
    <w:rsid w:val="007960D2"/>
    <w:rsid w:val="007A4119"/>
    <w:rsid w:val="007A5624"/>
    <w:rsid w:val="007F2F93"/>
    <w:rsid w:val="00833656"/>
    <w:rsid w:val="00887A8F"/>
    <w:rsid w:val="008B00E9"/>
    <w:rsid w:val="0090269C"/>
    <w:rsid w:val="0096297F"/>
    <w:rsid w:val="009C26C9"/>
    <w:rsid w:val="009C6068"/>
    <w:rsid w:val="00A1180D"/>
    <w:rsid w:val="00A17D10"/>
    <w:rsid w:val="00A3092B"/>
    <w:rsid w:val="00A46A3F"/>
    <w:rsid w:val="00A678F5"/>
    <w:rsid w:val="00AC1F8E"/>
    <w:rsid w:val="00AC4B42"/>
    <w:rsid w:val="00AE0FBE"/>
    <w:rsid w:val="00AF2DAF"/>
    <w:rsid w:val="00B12712"/>
    <w:rsid w:val="00B15DDA"/>
    <w:rsid w:val="00BC1F8B"/>
    <w:rsid w:val="00BD56EC"/>
    <w:rsid w:val="00BE6CFD"/>
    <w:rsid w:val="00C0493B"/>
    <w:rsid w:val="00C35FD2"/>
    <w:rsid w:val="00C37B78"/>
    <w:rsid w:val="00C54AC7"/>
    <w:rsid w:val="00C60AA8"/>
    <w:rsid w:val="00CD6E9B"/>
    <w:rsid w:val="00CD72C2"/>
    <w:rsid w:val="00D23658"/>
    <w:rsid w:val="00D3079D"/>
    <w:rsid w:val="00D706C4"/>
    <w:rsid w:val="00D93A94"/>
    <w:rsid w:val="00DB7A61"/>
    <w:rsid w:val="00E75EF0"/>
    <w:rsid w:val="00E91972"/>
    <w:rsid w:val="00EE2B6C"/>
    <w:rsid w:val="00F3085E"/>
    <w:rsid w:val="00F73DDF"/>
    <w:rsid w:val="00F8534F"/>
    <w:rsid w:val="00FC6721"/>
    <w:rsid w:val="00FE49F3"/>
    <w:rsid w:val="00FE53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2EC05"/>
  <w15:chartTrackingRefBased/>
  <w15:docId w15:val="{F2DAB8F4-5ACE-4FD3-8F60-29E5A817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Theme="minorHAnsi" w:hAnsi="Open Sans" w:cstheme="minorBidi"/>
        <w:lang w:val="de-DE" w:eastAsia="en-US" w:bidi="ar-SA"/>
      </w:rPr>
    </w:rPrDefault>
    <w:pPrDefault>
      <w:pPr>
        <w:spacing w:after="24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97BD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zeile">
    <w:name w:val="Betreffzeile"/>
    <w:basedOn w:val="Standard"/>
    <w:rsid w:val="007960D2"/>
    <w:pPr>
      <w:spacing w:line="240" w:lineRule="auto"/>
    </w:pPr>
    <w:rPr>
      <w:rFonts w:eastAsia="Times New Roman" w:cs="Open Sans"/>
      <w:b/>
      <w:color w:val="000000" w:themeColor="text1"/>
      <w:lang w:eastAsia="de-DE"/>
    </w:rPr>
  </w:style>
  <w:style w:type="paragraph" w:customStyle="1" w:styleId="FuSMG">
    <w:name w:val="Fuß SMG"/>
    <w:basedOn w:val="Standard"/>
    <w:rsid w:val="007960D2"/>
    <w:pPr>
      <w:spacing w:after="0" w:line="240" w:lineRule="auto"/>
    </w:pPr>
    <w:rPr>
      <w:rFonts w:eastAsia="Times New Roman" w:cs="Open Sans"/>
      <w:color w:val="003770"/>
      <w:sz w:val="16"/>
      <w:lang w:eastAsia="de-DE"/>
    </w:rPr>
  </w:style>
  <w:style w:type="paragraph" w:customStyle="1" w:styleId="Anschreiben">
    <w:name w:val="Anschreiben"/>
    <w:basedOn w:val="Listenabsatz"/>
    <w:link w:val="AnschreibenZchn"/>
    <w:rsid w:val="00152434"/>
    <w:pPr>
      <w:spacing w:line="240" w:lineRule="auto"/>
      <w:ind w:left="697" w:hanging="357"/>
      <w:contextualSpacing w:val="0"/>
    </w:pPr>
    <w:rPr>
      <w:color w:val="000000" w:themeColor="text1"/>
    </w:rPr>
  </w:style>
  <w:style w:type="character" w:customStyle="1" w:styleId="AnschreibenZchn">
    <w:name w:val="Anschreiben Zchn"/>
    <w:basedOn w:val="Absatz-Standardschriftart"/>
    <w:link w:val="Anschreiben"/>
    <w:rsid w:val="00152434"/>
    <w:rPr>
      <w:rFonts w:ascii="Open Sans" w:hAnsi="Open Sans"/>
      <w:color w:val="000000" w:themeColor="text1"/>
    </w:rPr>
  </w:style>
  <w:style w:type="paragraph" w:styleId="Listenabsatz">
    <w:name w:val="List Paragraph"/>
    <w:basedOn w:val="Standard"/>
    <w:uiPriority w:val="34"/>
    <w:rsid w:val="00152434"/>
    <w:pPr>
      <w:ind w:left="720"/>
      <w:contextualSpacing/>
    </w:pPr>
  </w:style>
  <w:style w:type="paragraph" w:customStyle="1" w:styleId="SMG-berschrift1">
    <w:name w:val="SMG - Überschrift 1"/>
    <w:basedOn w:val="Standard"/>
    <w:link w:val="SMG-berschrift1Zchn"/>
    <w:qFormat/>
    <w:rsid w:val="00397BD4"/>
    <w:pPr>
      <w:spacing w:after="480"/>
    </w:pPr>
    <w:rPr>
      <w:b/>
      <w:color w:val="003770"/>
      <w:sz w:val="44"/>
      <w:lang w:eastAsia="de-DE"/>
    </w:rPr>
  </w:style>
  <w:style w:type="paragraph" w:styleId="Kopfzeile">
    <w:name w:val="header"/>
    <w:basedOn w:val="Standard"/>
    <w:link w:val="KopfzeileZchn"/>
    <w:uiPriority w:val="99"/>
    <w:unhideWhenUsed/>
    <w:rsid w:val="003F44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44B8"/>
  </w:style>
  <w:style w:type="paragraph" w:styleId="Fuzeile">
    <w:name w:val="footer"/>
    <w:basedOn w:val="Standard"/>
    <w:link w:val="FuzeileZchn"/>
    <w:uiPriority w:val="99"/>
    <w:unhideWhenUsed/>
    <w:rsid w:val="003F44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44B8"/>
  </w:style>
  <w:style w:type="paragraph" w:customStyle="1" w:styleId="SMG-berschrift2">
    <w:name w:val="SMG - Überschrift 2"/>
    <w:basedOn w:val="Standard"/>
    <w:link w:val="SMG-berschrift2Zchn"/>
    <w:qFormat/>
    <w:rsid w:val="00AC4B42"/>
    <w:pPr>
      <w:spacing w:after="480"/>
    </w:pPr>
    <w:rPr>
      <w:color w:val="003770"/>
      <w:sz w:val="36"/>
    </w:rPr>
  </w:style>
  <w:style w:type="character" w:customStyle="1" w:styleId="SMG-berschrift1Zchn">
    <w:name w:val="SMG - Überschrift 1 Zchn"/>
    <w:basedOn w:val="Absatz-Standardschriftart"/>
    <w:link w:val="SMG-berschrift1"/>
    <w:rsid w:val="00397BD4"/>
    <w:rPr>
      <w:b/>
      <w:color w:val="003770"/>
      <w:sz w:val="44"/>
      <w:lang w:eastAsia="de-DE"/>
    </w:rPr>
  </w:style>
  <w:style w:type="paragraph" w:customStyle="1" w:styleId="SMG-berschrift3">
    <w:name w:val="SMG - Überschrift 3"/>
    <w:basedOn w:val="Standard"/>
    <w:link w:val="SMG-berschrift3Zchn"/>
    <w:qFormat/>
    <w:rsid w:val="007732E4"/>
    <w:rPr>
      <w:b/>
      <w:color w:val="646363"/>
      <w:sz w:val="28"/>
    </w:rPr>
  </w:style>
  <w:style w:type="character" w:customStyle="1" w:styleId="SMG-berschrift2Zchn">
    <w:name w:val="SMG - Überschrift 2 Zchn"/>
    <w:basedOn w:val="Absatz-Standardschriftart"/>
    <w:link w:val="SMG-berschrift2"/>
    <w:rsid w:val="00AC4B42"/>
    <w:rPr>
      <w:color w:val="003770"/>
      <w:sz w:val="36"/>
    </w:rPr>
  </w:style>
  <w:style w:type="paragraph" w:customStyle="1" w:styleId="SMG-berschrift4">
    <w:name w:val="SMG - Überschrift 4"/>
    <w:basedOn w:val="Standard"/>
    <w:link w:val="SMG-berschrift4Zchn"/>
    <w:qFormat/>
    <w:rsid w:val="007F2F93"/>
    <w:rPr>
      <w:b/>
      <w:color w:val="646363"/>
      <w:sz w:val="22"/>
    </w:rPr>
  </w:style>
  <w:style w:type="character" w:customStyle="1" w:styleId="SMG-berschrift3Zchn">
    <w:name w:val="SMG - Überschrift 3 Zchn"/>
    <w:basedOn w:val="Absatz-Standardschriftart"/>
    <w:link w:val="SMG-berschrift3"/>
    <w:rsid w:val="007732E4"/>
    <w:rPr>
      <w:b/>
      <w:color w:val="646363"/>
      <w:sz w:val="28"/>
    </w:rPr>
  </w:style>
  <w:style w:type="paragraph" w:customStyle="1" w:styleId="SMG-Text">
    <w:name w:val="SMG - Text"/>
    <w:basedOn w:val="Standard"/>
    <w:link w:val="SMG-TextZchn"/>
    <w:qFormat/>
    <w:rsid w:val="007F2F93"/>
    <w:rPr>
      <w:color w:val="000000" w:themeColor="text1"/>
    </w:rPr>
  </w:style>
  <w:style w:type="character" w:customStyle="1" w:styleId="SMG-berschrift4Zchn">
    <w:name w:val="SMG - Überschrift 4 Zchn"/>
    <w:basedOn w:val="Absatz-Standardschriftart"/>
    <w:link w:val="SMG-berschrift4"/>
    <w:rsid w:val="007F2F93"/>
    <w:rPr>
      <w:b/>
      <w:color w:val="646363"/>
      <w:sz w:val="22"/>
    </w:rPr>
  </w:style>
  <w:style w:type="paragraph" w:customStyle="1" w:styleId="SMG-Kleinsttext">
    <w:name w:val="SMG - Kleinsttext"/>
    <w:basedOn w:val="Standard"/>
    <w:link w:val="SMG-KleinsttextZchn"/>
    <w:qFormat/>
    <w:rsid w:val="007F2F93"/>
    <w:pPr>
      <w:spacing w:after="120"/>
    </w:pPr>
    <w:rPr>
      <w:color w:val="000000" w:themeColor="text1"/>
      <w:sz w:val="16"/>
    </w:rPr>
  </w:style>
  <w:style w:type="character" w:customStyle="1" w:styleId="SMG-TextZchn">
    <w:name w:val="SMG - Text Zchn"/>
    <w:basedOn w:val="Absatz-Standardschriftart"/>
    <w:link w:val="SMG-Text"/>
    <w:rsid w:val="007F2F93"/>
    <w:rPr>
      <w:color w:val="000000" w:themeColor="text1"/>
    </w:rPr>
  </w:style>
  <w:style w:type="table" w:styleId="Tabellenraster">
    <w:name w:val="Table Grid"/>
    <w:basedOn w:val="NormaleTabelle"/>
    <w:uiPriority w:val="39"/>
    <w:rsid w:val="00D9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G-KleinsttextZchn">
    <w:name w:val="SMG - Kleinsttext Zchn"/>
    <w:basedOn w:val="Absatz-Standardschriftart"/>
    <w:link w:val="SMG-Kleinsttext"/>
    <w:rsid w:val="007F2F93"/>
    <w:rPr>
      <w:color w:val="000000" w:themeColor="text1"/>
      <w:sz w:val="16"/>
    </w:rPr>
  </w:style>
  <w:style w:type="character" w:styleId="Hyperlink">
    <w:name w:val="Hyperlink"/>
    <w:basedOn w:val="Absatz-Standardschriftart"/>
    <w:uiPriority w:val="99"/>
    <w:unhideWhenUsed/>
    <w:rsid w:val="005F1911"/>
    <w:rPr>
      <w:color w:val="0563C1" w:themeColor="hyperlink"/>
      <w:u w:val="single"/>
    </w:rPr>
  </w:style>
  <w:style w:type="character" w:styleId="NichtaufgelsteErwhnung">
    <w:name w:val="Unresolved Mention"/>
    <w:basedOn w:val="Absatz-Standardschriftart"/>
    <w:uiPriority w:val="99"/>
    <w:semiHidden/>
    <w:unhideWhenUsed/>
    <w:rsid w:val="005F1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03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5148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Neumann</dc:creator>
  <cp:keywords/>
  <dc:description/>
  <cp:lastModifiedBy>Ulrike Hausmann</cp:lastModifiedBy>
  <cp:revision>4</cp:revision>
  <dcterms:created xsi:type="dcterms:W3CDTF">2023-02-03T08:41:00Z</dcterms:created>
  <dcterms:modified xsi:type="dcterms:W3CDTF">2023-02-03T09:30:00Z</dcterms:modified>
</cp:coreProperties>
</file>